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720FE3C9" w:rsidR="000229B1" w:rsidRDefault="000314A9" w:rsidP="000229B1">
      <w:pPr>
        <w:widowControl w:val="0"/>
        <w:autoSpaceDE w:val="0"/>
        <w:autoSpaceDN w:val="0"/>
        <w:adjustRightInd w:val="0"/>
        <w:jc w:val="center"/>
      </w:pPr>
      <w:r>
        <w:t xml:space="preserve">Montaż tablic </w:t>
      </w:r>
      <w:proofErr w:type="spellStart"/>
      <w:r>
        <w:t>tyflograficznych</w:t>
      </w:r>
      <w:proofErr w:type="spellEnd"/>
      <w:r w:rsidR="009541AF">
        <w:t xml:space="preserve"> dla osób nie</w:t>
      </w:r>
      <w:r>
        <w:t>widomych</w:t>
      </w:r>
      <w:r w:rsidR="009541AF">
        <w:t xml:space="preserve"> w Domu Hospicyjnym im. św. Józefa w Sopocie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6593CB0C" w14:textId="34193071" w:rsidR="00047952" w:rsidRPr="004578DC" w:rsidRDefault="00047952" w:rsidP="004578DC">
      <w:pPr>
        <w:numPr>
          <w:ilvl w:val="0"/>
          <w:numId w:val="7"/>
        </w:numPr>
        <w:spacing w:line="360" w:lineRule="auto"/>
        <w:jc w:val="both"/>
      </w:pPr>
      <w:r>
        <w:t>4) Plany budynku (dwie kondygnacje</w:t>
      </w:r>
      <w:r w:rsidR="00C52FE1">
        <w:t xml:space="preserve"> w plikach PDF</w:t>
      </w:r>
      <w:r>
        <w:t>)</w:t>
      </w:r>
    </w:p>
    <w:p w14:paraId="15C0F561" w14:textId="77777777" w:rsidR="009541AF" w:rsidRDefault="009541AF" w:rsidP="00F67269">
      <w:pPr>
        <w:spacing w:line="360" w:lineRule="auto"/>
        <w:jc w:val="both"/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D90DEC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D90DEC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r>
        <w:fldChar w:fldCharType="begin"/>
      </w:r>
      <w:r w:rsidRPr="00EF4028">
        <w:rPr>
          <w:lang w:val="en-US"/>
        </w:rPr>
        <w:instrText xml:space="preserve"> HYPERLINK "mailto:gdansk@caritas.gda.pl" </w:instrText>
      </w:r>
      <w:r>
        <w:fldChar w:fldCharType="separate"/>
      </w:r>
      <w:r w:rsidR="004F4F08" w:rsidRPr="0093198F">
        <w:rPr>
          <w:rStyle w:val="Hipercze"/>
          <w:rFonts w:ascii="Times New Roman" w:hAnsi="Times New Roman"/>
          <w:spacing w:val="-3"/>
          <w:sz w:val="24"/>
          <w:szCs w:val="24"/>
          <w:lang w:val="en-US"/>
        </w:rPr>
        <w:t>gdansk@caritas.gda.pl</w:t>
      </w:r>
      <w:r>
        <w:rPr>
          <w:rStyle w:val="Hipercze"/>
          <w:rFonts w:ascii="Times New Roman" w:hAnsi="Times New Roman"/>
          <w:spacing w:val="-3"/>
          <w:sz w:val="24"/>
          <w:szCs w:val="24"/>
          <w:lang w:val="en-US"/>
        </w:rPr>
        <w:fldChar w:fldCharType="end"/>
      </w:r>
    </w:p>
    <w:p w14:paraId="369B4DD6" w14:textId="5767671E" w:rsidR="00D27FB3" w:rsidRPr="0093198F" w:rsidRDefault="00D90DEC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r>
        <w:fldChar w:fldCharType="begin"/>
      </w:r>
      <w:r w:rsidRPr="00EF4028">
        <w:rPr>
          <w:lang w:val="en-US"/>
        </w:rPr>
        <w:instrText xml:space="preserve"> HYPERLINK "http://www.caritas.gda.pl" </w:instrText>
      </w:r>
      <w:r>
        <w:fldChar w:fldCharType="separate"/>
      </w:r>
      <w:r w:rsidR="004F4F08" w:rsidRPr="0093198F">
        <w:rPr>
          <w:rStyle w:val="Hipercze"/>
          <w:rFonts w:ascii="Times New Roman" w:hAnsi="Times New Roman"/>
          <w:spacing w:val="-3"/>
          <w:sz w:val="24"/>
          <w:szCs w:val="24"/>
          <w:lang w:val="en-US"/>
        </w:rPr>
        <w:t>www.caritas.gda.pl</w:t>
      </w:r>
      <w:r>
        <w:rPr>
          <w:rStyle w:val="Hipercze"/>
          <w:rFonts w:ascii="Times New Roman" w:hAnsi="Times New Roman"/>
          <w:spacing w:val="-3"/>
          <w:sz w:val="24"/>
          <w:szCs w:val="24"/>
          <w:lang w:val="en-US"/>
        </w:rPr>
        <w:fldChar w:fldCharType="end"/>
      </w:r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518110B3" w14:textId="594079BB" w:rsidR="00AD4973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 xml:space="preserve">Przedmiotem zamówienia jest </w:t>
      </w:r>
      <w:r w:rsidR="00C9435A">
        <w:rPr>
          <w:spacing w:val="-3"/>
        </w:rPr>
        <w:t xml:space="preserve">wykonanie tablic </w:t>
      </w:r>
      <w:proofErr w:type="spellStart"/>
      <w:r w:rsidR="00C9435A">
        <w:rPr>
          <w:spacing w:val="-3"/>
        </w:rPr>
        <w:t>tyflograficznych</w:t>
      </w:r>
      <w:proofErr w:type="spellEnd"/>
      <w:r w:rsidR="00C9435A">
        <w:rPr>
          <w:spacing w:val="-3"/>
        </w:rPr>
        <w:t xml:space="preserve"> na dwóch piętrach w Domu Hospicyjnym Caritas im. św. Józefa w Sopocie (Al. Niepodległości 632, Sopot):</w:t>
      </w:r>
    </w:p>
    <w:p w14:paraId="7EEEC8E5" w14:textId="77777777" w:rsidR="0068178C" w:rsidRDefault="0068178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7E34000C" w14:textId="4928239E" w:rsidR="00C9435A" w:rsidRDefault="00C9435A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477321">
        <w:rPr>
          <w:b/>
          <w:bCs/>
          <w:spacing w:val="-3"/>
        </w:rPr>
        <w:t>Na parterze</w:t>
      </w:r>
      <w:r>
        <w:rPr>
          <w:spacing w:val="-3"/>
        </w:rPr>
        <w:t>: tablica na stojaku 1szt</w:t>
      </w:r>
      <w:r w:rsidR="00477321">
        <w:rPr>
          <w:spacing w:val="-3"/>
        </w:rPr>
        <w:t xml:space="preserve">, rozmiar tablicy 50x70, opisy w j. </w:t>
      </w:r>
      <w:proofErr w:type="spellStart"/>
      <w:r w:rsidR="00477321">
        <w:rPr>
          <w:spacing w:val="-3"/>
        </w:rPr>
        <w:t>Breila</w:t>
      </w:r>
      <w:proofErr w:type="spellEnd"/>
      <w:r>
        <w:rPr>
          <w:spacing w:val="-3"/>
        </w:rPr>
        <w:t>;</w:t>
      </w:r>
    </w:p>
    <w:p w14:paraId="4797D6C9" w14:textId="14E2EB49" w:rsidR="00C9435A" w:rsidRDefault="00C9435A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477321">
        <w:rPr>
          <w:b/>
          <w:bCs/>
          <w:spacing w:val="-3"/>
        </w:rPr>
        <w:t>Na piętrze</w:t>
      </w:r>
      <w:r>
        <w:rPr>
          <w:spacing w:val="-3"/>
        </w:rPr>
        <w:t>: tablica mocowana do ściany</w:t>
      </w:r>
      <w:r w:rsidR="0068178C">
        <w:rPr>
          <w:spacing w:val="-3"/>
        </w:rPr>
        <w:t xml:space="preserve"> z montażem</w:t>
      </w:r>
      <w:r w:rsidR="00477321">
        <w:rPr>
          <w:spacing w:val="-3"/>
        </w:rPr>
        <w:t xml:space="preserve">, rozmiar 50x70, opisy w j. </w:t>
      </w:r>
      <w:proofErr w:type="spellStart"/>
      <w:r w:rsidR="00477321">
        <w:rPr>
          <w:spacing w:val="-3"/>
        </w:rPr>
        <w:t>Breila</w:t>
      </w:r>
      <w:proofErr w:type="spellEnd"/>
      <w:r w:rsidR="0068178C">
        <w:rPr>
          <w:spacing w:val="-3"/>
        </w:rPr>
        <w:t>.</w:t>
      </w:r>
    </w:p>
    <w:p w14:paraId="1FA7047C" w14:textId="77777777" w:rsidR="00AD4973" w:rsidRDefault="00AD4973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6D0196AF" w14:textId="5D92CBC3" w:rsidR="00867DBC" w:rsidRDefault="00867DB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Na tablicach będą opisane kluczowe pomieszczenia</w:t>
      </w:r>
      <w:r w:rsidR="009108D9">
        <w:rPr>
          <w:spacing w:val="-3"/>
        </w:rPr>
        <w:t>, u góry 25 opisów, na dole 10 – 12.</w:t>
      </w:r>
    </w:p>
    <w:p w14:paraId="714FFC24" w14:textId="77777777" w:rsidR="00B2359D" w:rsidRP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00E22AB6" w14:textId="202F260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68178C">
        <w:rPr>
          <w:spacing w:val="-2"/>
        </w:rPr>
        <w:t>tablice i montaż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4306ED">
        <w:rPr>
          <w:spacing w:val="-2"/>
        </w:rPr>
        <w:t>14</w:t>
      </w:r>
      <w:r w:rsidR="005C7BBD">
        <w:rPr>
          <w:spacing w:val="-2"/>
        </w:rPr>
        <w:t xml:space="preserve"> dni od dnia otrzymania FV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600858E" w14:textId="58F8BABA" w:rsidR="00E56263" w:rsidRPr="004306ED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="Times New Roman" w:hAnsi="Times New Roman"/>
          <w:color w:val="auto"/>
          <w:spacing w:val="-3"/>
          <w:sz w:val="24"/>
          <w:szCs w:val="24"/>
        </w:rPr>
      </w:pPr>
      <w:r w:rsidRPr="004306ED">
        <w:rPr>
          <w:spacing w:val="-3"/>
        </w:rPr>
        <w:t>WSPÓLNY SŁOWNIK ZAMÓWIEŃ (CPV)</w:t>
      </w:r>
      <w:r w:rsidR="00E56263" w:rsidRPr="004306ED">
        <w:fldChar w:fldCharType="begin"/>
      </w:r>
      <w:r w:rsidR="00E56263" w:rsidRPr="004306ED">
        <w:instrText>HYPERLINK "https://www.portalzp.pl/kody-cpv/szczegoly/roboty-budowlane-6346"</w:instrText>
      </w:r>
      <w:r w:rsidR="00E56263" w:rsidRPr="004306ED">
        <w:fldChar w:fldCharType="separate"/>
      </w:r>
    </w:p>
    <w:p w14:paraId="49E2F6B0" w14:textId="77777777" w:rsidR="004306ED" w:rsidRPr="004306ED" w:rsidRDefault="004306ED" w:rsidP="004306E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="Times New Roman" w:hAnsi="Times New Roman"/>
          <w:color w:val="auto"/>
          <w:sz w:val="24"/>
          <w:szCs w:val="24"/>
        </w:rPr>
      </w:pPr>
      <w:r w:rsidRPr="004306ED">
        <w:rPr>
          <w:rStyle w:val="Hipercze"/>
          <w:rFonts w:ascii="Times New Roman" w:hAnsi="Times New Roman"/>
          <w:color w:val="auto"/>
          <w:sz w:val="24"/>
          <w:szCs w:val="24"/>
        </w:rPr>
        <w:t>31523200-0 – trwałe znaki informacyjne</w:t>
      </w:r>
    </w:p>
    <w:p w14:paraId="0023F920" w14:textId="2488DF86" w:rsidR="00390A85" w:rsidRPr="004306ED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  <w:r w:rsidRPr="004306ED">
        <w:fldChar w:fldCharType="end"/>
      </w:r>
    </w:p>
    <w:p w14:paraId="7F19034F" w14:textId="77777777" w:rsidR="00390A85" w:rsidRPr="004306ED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4306ED">
        <w:rPr>
          <w:spacing w:val="-3"/>
        </w:rPr>
        <w:t>4</w:t>
      </w:r>
      <w:r w:rsidR="00390A85" w:rsidRPr="004306ED">
        <w:rPr>
          <w:spacing w:val="-3"/>
        </w:rPr>
        <w:t>. TERMIN WYKONANIA ZAMÓWIENIA:</w:t>
      </w:r>
    </w:p>
    <w:p w14:paraId="7DA0E0DD" w14:textId="0A058BD2" w:rsidR="00390A85" w:rsidRPr="004306ED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4306ED">
        <w:t>do</w:t>
      </w:r>
      <w:r w:rsidR="008D5E80" w:rsidRPr="004306ED">
        <w:t xml:space="preserve"> </w:t>
      </w:r>
      <w:r w:rsidR="00B2359D" w:rsidRPr="004306ED">
        <w:t>3</w:t>
      </w:r>
      <w:r w:rsidR="0068178C" w:rsidRPr="004306ED">
        <w:t>0</w:t>
      </w:r>
      <w:r w:rsidR="00B2359D" w:rsidRPr="004306ED">
        <w:t>.</w:t>
      </w:r>
      <w:r w:rsidR="004306ED" w:rsidRPr="004306ED">
        <w:t>09</w:t>
      </w:r>
      <w:r w:rsidR="006A2900" w:rsidRPr="004306ED">
        <w:t>.202</w:t>
      </w:r>
      <w:r w:rsidR="0068178C" w:rsidRPr="004306ED">
        <w:t>4</w:t>
      </w:r>
      <w:r w:rsidR="006A2900" w:rsidRPr="004306ED">
        <w:t>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lastRenderedPageBreak/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43C8D39D" w:rsidR="00ED52B2" w:rsidRDefault="00477321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</w:t>
      </w:r>
      <w:r w:rsidR="00ED52B2">
        <w:rPr>
          <w:spacing w:val="-3"/>
        </w:rPr>
        <w:t>ub</w:t>
      </w:r>
    </w:p>
    <w:p w14:paraId="38963772" w14:textId="14BF35D1" w:rsidR="00477321" w:rsidRDefault="00D90DEC" w:rsidP="00477321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hyperlink r:id="rId9" w:history="1">
        <w:r w:rsidR="00477321" w:rsidRPr="00805734">
          <w:rPr>
            <w:rStyle w:val="Hipercze"/>
            <w:rFonts w:ascii="Times New Roman" w:hAnsi="Times New Roman"/>
            <w:spacing w:val="-3"/>
            <w:sz w:val="24"/>
            <w:szCs w:val="24"/>
          </w:rPr>
          <w:t>pweigelt@caritas.gda.pl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10BE6E8D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</w:t>
      </w:r>
      <w:r w:rsidR="006A2900">
        <w:t>,</w:t>
      </w:r>
      <w:r w:rsidR="004F08BC">
        <w:t xml:space="preserve"> </w:t>
      </w:r>
      <w:r w:rsidR="006A2900">
        <w:t>dostawa i konfiguracja serwera.</w:t>
      </w:r>
    </w:p>
    <w:p w14:paraId="69B3D818" w14:textId="33FDE72B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477321">
        <w:t>ks. Piotr Weigelt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4306ED" w:rsidRPr="004306ED">
        <w:t>519 686 906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0" w:history="1">
        <w:r w:rsidR="004306ED" w:rsidRPr="00805734">
          <w:rPr>
            <w:rStyle w:val="Hipercze"/>
            <w:rFonts w:ascii="Times New Roman" w:hAnsi="Times New Roman"/>
            <w:spacing w:val="-3"/>
            <w:sz w:val="24"/>
            <w:szCs w:val="24"/>
          </w:rPr>
          <w:t>pweigelt@caritas.gda.pl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484FD8B2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68BF2633" w:rsidR="00260D13" w:rsidRDefault="00296E03" w:rsidP="00002D7B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c) </w:t>
      </w:r>
      <w:r w:rsidRPr="00296E03">
        <w:rPr>
          <w:spacing w:val="-2"/>
        </w:rPr>
        <w:t>Folder producenta wraz z danymi technicznymi, wskazującym jednoznacznie oferowany produkt.</w:t>
      </w:r>
    </w:p>
    <w:p w14:paraId="08295BF5" w14:textId="77777777" w:rsidR="00296E03" w:rsidRPr="00002D7B" w:rsidRDefault="00296E0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63447A08" w14:textId="13E181A3" w:rsidR="00E56263" w:rsidRDefault="001D52AC" w:rsidP="00E56263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2FBB3423" w14:textId="550A7A3E" w:rsidR="001D52AC" w:rsidRPr="00E56263" w:rsidRDefault="00D90DEC" w:rsidP="00E56263">
      <w:pPr>
        <w:rPr>
          <w:rFonts w:ascii="Verdana" w:hAnsi="Verdana"/>
          <w:color w:val="014495"/>
        </w:rPr>
      </w:pPr>
      <w:hyperlink r:id="rId11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E2DB2C5" w14:textId="77777777" w:rsidR="00477321" w:rsidRDefault="00477321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2E9A3D48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lastRenderedPageBreak/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6A301192" w14:textId="77777777" w:rsidR="00477321" w:rsidRDefault="001D52AC" w:rsidP="00477321">
      <w:pPr>
        <w:widowControl w:val="0"/>
        <w:autoSpaceDE w:val="0"/>
        <w:autoSpaceDN w:val="0"/>
        <w:adjustRightInd w:val="0"/>
        <w:ind w:left="2124" w:firstLine="708"/>
        <w:jc w:val="both"/>
        <w:rPr>
          <w:spacing w:val="-3"/>
        </w:rPr>
      </w:pPr>
      <w:r>
        <w:rPr>
          <w:spacing w:val="-3"/>
        </w:rPr>
        <w:t xml:space="preserve">e-mail: </w:t>
      </w:r>
      <w:hyperlink r:id="rId12" w:history="1">
        <w:r w:rsidR="00477321" w:rsidRPr="00805734">
          <w:rPr>
            <w:rStyle w:val="Hipercze"/>
            <w:rFonts w:ascii="Times New Roman" w:hAnsi="Times New Roman"/>
            <w:spacing w:val="-3"/>
            <w:sz w:val="24"/>
            <w:szCs w:val="24"/>
          </w:rPr>
          <w:t>pweigelt@caritas.gda.pl</w:t>
        </w:r>
      </w:hyperlink>
    </w:p>
    <w:p w14:paraId="454DD71C" w14:textId="511EFE5B" w:rsidR="00ED52B2" w:rsidRDefault="00D90DE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6F36BC46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477321">
        <w:rPr>
          <w:b/>
          <w:spacing w:val="-2"/>
        </w:rPr>
        <w:t>13</w:t>
      </w:r>
      <w:r w:rsidR="00E56263" w:rsidRPr="00296E03">
        <w:rPr>
          <w:b/>
          <w:spacing w:val="-2"/>
        </w:rPr>
        <w:t>.0</w:t>
      </w:r>
      <w:r w:rsidR="00477321">
        <w:rPr>
          <w:b/>
          <w:spacing w:val="-2"/>
        </w:rPr>
        <w:t>8</w:t>
      </w:r>
      <w:r w:rsidR="005375D1" w:rsidRPr="00296E03">
        <w:rPr>
          <w:b/>
          <w:spacing w:val="-2"/>
        </w:rPr>
        <w:t>.202</w:t>
      </w:r>
      <w:r w:rsidR="0068178C" w:rsidRPr="00296E03">
        <w:rPr>
          <w:b/>
          <w:spacing w:val="-2"/>
        </w:rPr>
        <w:t>4</w:t>
      </w:r>
      <w:r w:rsidRPr="00296E03">
        <w:rPr>
          <w:b/>
          <w:spacing w:val="-2"/>
        </w:rPr>
        <w:t xml:space="preserve">. do godz. </w:t>
      </w:r>
      <w:r w:rsidR="005375D1" w:rsidRPr="00296E03">
        <w:rPr>
          <w:b/>
          <w:spacing w:val="-2"/>
        </w:rPr>
        <w:t>9</w:t>
      </w:r>
      <w:r w:rsidR="00FA5B7B" w:rsidRPr="00296E03">
        <w:rPr>
          <w:b/>
          <w:spacing w:val="-2"/>
        </w:rPr>
        <w:t>.00</w:t>
      </w:r>
      <w:r w:rsidRPr="00296E03">
        <w:rPr>
          <w:bCs/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B87087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1C6E789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E56263">
        <w:rPr>
          <w:spacing w:val="-3"/>
        </w:rPr>
        <w:t>10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</w:t>
      </w:r>
      <w:r>
        <w:lastRenderedPageBreak/>
        <w:t>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D3226E8" w14:textId="133E226B" w:rsidR="00477321" w:rsidRDefault="0047732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3) Rzuty pomieszczeń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1E16940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6FB9B2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A4CCF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0AF86B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256D950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B08D50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A2E2C4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5A26EDB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5714343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A098F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5ECE52F4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003B21CE" w:rsidR="00F31B44" w:rsidRPr="00324DA3" w:rsidRDefault="002E5809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Tablice </w:t>
            </w:r>
            <w:proofErr w:type="spellStart"/>
            <w:r>
              <w:rPr>
                <w:b/>
                <w:bCs/>
              </w:rPr>
              <w:t>tyflograficzne</w:t>
            </w:r>
            <w:proofErr w:type="spellEnd"/>
            <w:r>
              <w:rPr>
                <w:b/>
                <w:bCs/>
              </w:rPr>
              <w:t xml:space="preserve"> w Domu Hospicyjnym </w:t>
            </w:r>
            <w:r w:rsidR="00047952">
              <w:rPr>
                <w:b/>
                <w:bCs/>
              </w:rPr>
              <w:t>Caritas w Sopocie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435E2EDC" w:rsidR="00F31B44" w:rsidRPr="00E51833" w:rsidRDefault="002E5809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270F7DF" w14:textId="77777777" w:rsidR="00C52FE1" w:rsidRDefault="00C52FE1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7E3E908" w14:textId="77777777" w:rsidR="00C52FE1" w:rsidRDefault="00C52FE1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9D6439C" w14:textId="77777777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417A5B0" w14:textId="5D27B07D" w:rsidR="00390A85" w:rsidRDefault="00390A85" w:rsidP="00E56263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490551E6" w14:textId="77777777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A32ADE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86DB" w14:textId="77777777" w:rsidR="00D90DEC" w:rsidRDefault="00D90DEC" w:rsidP="00F90213">
      <w:r>
        <w:separator/>
      </w:r>
    </w:p>
  </w:endnote>
  <w:endnote w:type="continuationSeparator" w:id="0">
    <w:p w14:paraId="4FFDEC1B" w14:textId="77777777" w:rsidR="00D90DEC" w:rsidRDefault="00D90DEC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C746" w14:textId="77777777" w:rsidR="00D90DEC" w:rsidRDefault="00D90DEC" w:rsidP="00F90213">
      <w:r>
        <w:separator/>
      </w:r>
    </w:p>
  </w:footnote>
  <w:footnote w:type="continuationSeparator" w:id="0">
    <w:p w14:paraId="1DF21DB2" w14:textId="77777777" w:rsidR="00D90DEC" w:rsidRDefault="00D90DEC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14A9"/>
    <w:rsid w:val="00035A23"/>
    <w:rsid w:val="00047952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96E03"/>
    <w:rsid w:val="002B5E56"/>
    <w:rsid w:val="002B787A"/>
    <w:rsid w:val="002E5809"/>
    <w:rsid w:val="002F005F"/>
    <w:rsid w:val="002F7D30"/>
    <w:rsid w:val="00303464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06ED"/>
    <w:rsid w:val="004337DD"/>
    <w:rsid w:val="004578DC"/>
    <w:rsid w:val="00462DB0"/>
    <w:rsid w:val="0047385D"/>
    <w:rsid w:val="0047657A"/>
    <w:rsid w:val="004769B0"/>
    <w:rsid w:val="00477321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5F24A2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8178C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67DBC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08D9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44660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D4973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2FE1"/>
    <w:rsid w:val="00C548AD"/>
    <w:rsid w:val="00C55180"/>
    <w:rsid w:val="00C75CE7"/>
    <w:rsid w:val="00C771A1"/>
    <w:rsid w:val="00C9435A"/>
    <w:rsid w:val="00C96F60"/>
    <w:rsid w:val="00CA60F1"/>
    <w:rsid w:val="00CC7393"/>
    <w:rsid w:val="00CD1486"/>
    <w:rsid w:val="00CD7194"/>
    <w:rsid w:val="00CD72A3"/>
    <w:rsid w:val="00CE0914"/>
    <w:rsid w:val="00CF390B"/>
    <w:rsid w:val="00CF4FD4"/>
    <w:rsid w:val="00D00793"/>
    <w:rsid w:val="00D05B71"/>
    <w:rsid w:val="00D14A30"/>
    <w:rsid w:val="00D24C2C"/>
    <w:rsid w:val="00D27FB3"/>
    <w:rsid w:val="00D41ECE"/>
    <w:rsid w:val="00D553FE"/>
    <w:rsid w:val="00D57FAA"/>
    <w:rsid w:val="00D6415C"/>
    <w:rsid w:val="00D71ACB"/>
    <w:rsid w:val="00D80BE5"/>
    <w:rsid w:val="00D90DEC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402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weigelt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budowlane-63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weigelt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eigelt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Malwina Kęsicka</cp:lastModifiedBy>
  <cp:revision>2</cp:revision>
  <cp:lastPrinted>2023-09-14T13:12:00Z</cp:lastPrinted>
  <dcterms:created xsi:type="dcterms:W3CDTF">2024-08-06T06:53:00Z</dcterms:created>
  <dcterms:modified xsi:type="dcterms:W3CDTF">2024-08-06T06:53:00Z</dcterms:modified>
</cp:coreProperties>
</file>